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B7" w:rsidRDefault="002703B7" w:rsidP="002703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2703B7" w:rsidRDefault="002703B7" w:rsidP="002703B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2703B7" w:rsidRDefault="002703B7" w:rsidP="002703B7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GENEL MECLİSİ</w:t>
      </w:r>
    </w:p>
    <w:p w:rsidR="002703B7" w:rsidRDefault="002703B7" w:rsidP="002703B7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2703B7" w:rsidRDefault="002703B7" w:rsidP="002703B7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02.01.2024</w:t>
      </w:r>
    </w:p>
    <w:p w:rsidR="002703B7" w:rsidRDefault="002703B7" w:rsidP="002703B7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2703B7" w:rsidRDefault="002703B7" w:rsidP="002703B7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2703B7" w:rsidRDefault="002703B7" w:rsidP="002703B7">
      <w:pPr>
        <w:spacing w:after="0"/>
        <w:jc w:val="both"/>
        <w:rPr>
          <w:rFonts w:ascii="Times New Roman" w:hAnsi="Times New Roman" w:cs="Times New Roman"/>
        </w:rPr>
      </w:pPr>
      <w:r w:rsidRPr="001F11D4">
        <w:rPr>
          <w:rFonts w:ascii="Times New Roman" w:hAnsi="Times New Roman" w:cs="Times New Roman"/>
          <w:color w:val="000000"/>
        </w:rPr>
        <w:t>1- Açılış ve Yoklama.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  <w:color w:val="000000"/>
        </w:rPr>
        <w:br/>
        <w:t>2- Zabıt Özetinin dağıtılması.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>3- Sinop ili Ayancık ilçesi Çaybaşı köyü memba tahsisi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>4- Sinop ili Ayancık ilçesi Mustafa Kemal Paşa köyü memba tahsisi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5- Sinop ili Dikmen ilçesi </w:t>
      </w:r>
      <w:proofErr w:type="spellStart"/>
      <w:r w:rsidRPr="001F11D4">
        <w:rPr>
          <w:rFonts w:ascii="Times New Roman" w:hAnsi="Times New Roman" w:cs="Times New Roman"/>
        </w:rPr>
        <w:t>Çukurcaalan</w:t>
      </w:r>
      <w:proofErr w:type="spellEnd"/>
      <w:r w:rsidRPr="001F11D4">
        <w:rPr>
          <w:rFonts w:ascii="Times New Roman" w:hAnsi="Times New Roman" w:cs="Times New Roman"/>
        </w:rPr>
        <w:t xml:space="preserve"> köyü memba tahsisi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>6- Sinop ili Boyabat ilçesi Bağlıca ve Cemalettin köyleri sınırlarında yer alan 4162,92 m² yüzölçümlü sahaya 5 (beş) yıl süreli I (a) Grubu Maden İşletme Ruhsatı verilmek üzere ihale edilmesi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7- </w:t>
      </w:r>
      <w:r w:rsidRPr="001F11D4">
        <w:rPr>
          <w:rFonts w:ascii="Times New Roman" w:hAnsi="Times New Roman" w:cs="Times New Roman"/>
          <w:color w:val="000000"/>
        </w:rPr>
        <w:t>İlimiz</w:t>
      </w:r>
      <w:r w:rsidRPr="001F11D4">
        <w:rPr>
          <w:rFonts w:ascii="Times New Roman" w:hAnsi="Times New Roman" w:cs="Times New Roman"/>
        </w:rPr>
        <w:t xml:space="preserve"> Boyabat </w:t>
      </w:r>
      <w:r w:rsidRPr="001F11D4">
        <w:rPr>
          <w:rFonts w:ascii="Times New Roman" w:hAnsi="Times New Roman" w:cs="Times New Roman"/>
          <w:color w:val="000000"/>
        </w:rPr>
        <w:t>İlçesi Sosyal Yardımlaşma ve Dayanışma Vakfı Başkanlığı Mütevelli Heyetine (2) üye belirlenmesi talebi.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t xml:space="preserve"> </w:t>
      </w:r>
      <w:r w:rsidRPr="001F11D4">
        <w:rPr>
          <w:rFonts w:ascii="Times New Roman" w:hAnsi="Times New Roman" w:cs="Times New Roman"/>
        </w:rPr>
        <w:br/>
        <w:t xml:space="preserve">8- </w:t>
      </w:r>
      <w:r w:rsidRPr="001F11D4">
        <w:rPr>
          <w:rFonts w:ascii="Times New Roman" w:hAnsi="Times New Roman" w:cs="Times New Roman"/>
          <w:color w:val="000000"/>
        </w:rPr>
        <w:t>İlimiz</w:t>
      </w:r>
      <w:r w:rsidRPr="001F11D4">
        <w:rPr>
          <w:rFonts w:ascii="Times New Roman" w:hAnsi="Times New Roman" w:cs="Times New Roman"/>
        </w:rPr>
        <w:t xml:space="preserve"> Erfelek </w:t>
      </w:r>
      <w:r w:rsidRPr="001F11D4">
        <w:rPr>
          <w:rFonts w:ascii="Times New Roman" w:hAnsi="Times New Roman" w:cs="Times New Roman"/>
          <w:color w:val="000000"/>
        </w:rPr>
        <w:t>İlçesi Sosyal Yardımlaşma ve Dayanışma Vakfı Başkanlığı Mütevelli Heyetine (2) üye belirlenmesi talebi.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>9- “2023 Yılı Sosyal Gelişmeyi Destekleme Programı kapsamında “Gerze Balıkçıları Kadınlarıyla Dünyaya Açılıyor” adlı projeye İl Özel İdaresi Kanunun 64. maddesi gereğince % 10 oranında ortak olunması ve % 10'luk kısma denk gelen eş finansman tutarı 249.000,00.-TL’nin Kültür ve Sosyal İşler Müdürlüğü’nün “Proje Hizmet Giderleri” faslına aktarılması talebi. (Meclis Kararları Araştırma ve İnceleme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 xml:space="preserve">10- </w:t>
      </w:r>
      <w:r w:rsidRPr="001F11D4">
        <w:rPr>
          <w:rFonts w:ascii="Times New Roman" w:hAnsi="Times New Roman" w:cs="Times New Roman"/>
          <w:color w:val="000000"/>
        </w:rPr>
        <w:t>Denetim Komisyon Seçimi.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 xml:space="preserve">11- Sinop ili Gerze ilçesi Altınyayla köyü memba tahsisi talebi. </w:t>
      </w:r>
      <w:proofErr w:type="gramStart"/>
      <w:r w:rsidRPr="001F11D4">
        <w:rPr>
          <w:rFonts w:ascii="Times New Roman" w:hAnsi="Times New Roman" w:cs="Times New Roman"/>
        </w:rPr>
        <w:t>(Gençlik Spor ve Diğer İşler Komisyon Raporu)</w:t>
      </w:r>
      <w:r w:rsidRPr="001F11D4">
        <w:rPr>
          <w:rFonts w:ascii="Times New Roman" w:hAnsi="Times New Roman" w:cs="Times New Roman"/>
        </w:rPr>
        <w:br/>
        <w:t xml:space="preserve">12- Mülkiyeti İl Özel İdaresi’ne ait, Saraydüzü İlçe Özel İdare Müdürlüğü hizmet binasının 2. katında kullanılmayan ve boş olarak bulunan 2 adet lojman dairesinin, İlçe Milli Eğitim Müdürlüğü hizmet binasının güçlendirme iş ve işlemlerinin tamamlanıncaya kadar 4 (dört) yıl süreli olarak tahsis edilmesi talebi. </w:t>
      </w:r>
      <w:proofErr w:type="gramEnd"/>
      <w:r w:rsidRPr="001F11D4">
        <w:rPr>
          <w:rFonts w:ascii="Times New Roman" w:hAnsi="Times New Roman" w:cs="Times New Roman"/>
        </w:rPr>
        <w:t>(Engelliler Koordinasyon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13- İl Tarım ve Orman Müdürlüğü’nce Sinop ili Durağan ilçesi </w:t>
      </w:r>
      <w:proofErr w:type="spellStart"/>
      <w:r w:rsidRPr="001F11D4">
        <w:rPr>
          <w:rFonts w:ascii="Times New Roman" w:hAnsi="Times New Roman" w:cs="Times New Roman"/>
        </w:rPr>
        <w:t>Altınkaya</w:t>
      </w:r>
      <w:proofErr w:type="spellEnd"/>
      <w:r w:rsidRPr="001F11D4">
        <w:rPr>
          <w:rFonts w:ascii="Times New Roman" w:hAnsi="Times New Roman" w:cs="Times New Roman"/>
        </w:rPr>
        <w:t xml:space="preserve"> Baraj gölünde balıkçıların kullandığı uzatma ağı malzemesi  için 2023 Mali Yılı İl Özel İdaresi bütçesinin uygun görülecek bütçe kaleminden 53.300,00.-TL. </w:t>
      </w:r>
      <w:proofErr w:type="gramStart"/>
      <w:r w:rsidRPr="001F11D4">
        <w:rPr>
          <w:rFonts w:ascii="Times New Roman" w:hAnsi="Times New Roman" w:cs="Times New Roman"/>
        </w:rPr>
        <w:t>ödeneğin</w:t>
      </w:r>
      <w:proofErr w:type="gramEnd"/>
      <w:r w:rsidRPr="001F11D4">
        <w:rPr>
          <w:rFonts w:ascii="Times New Roman" w:hAnsi="Times New Roman" w:cs="Times New Roman"/>
        </w:rPr>
        <w:t xml:space="preserve"> alınarak; İl Tarım ve Orman Müdürlüğü’nün “Mal ve Malzeme Alımları” kalemine aktarılması talebi.</w:t>
      </w:r>
      <w:r w:rsidRPr="001F11D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F11D4">
        <w:rPr>
          <w:rFonts w:ascii="Times New Roman" w:hAnsi="Times New Roman" w:cs="Times New Roman"/>
          <w:color w:val="000000"/>
        </w:rPr>
        <w:t>(Plan ve Bütçe Komisyon Raporu)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 xml:space="preserve">14- İl Özel İdaresi Proje Yatırım ve İnşaat Müdürlüğü’nce Dikmen Belediyesi ile ortak yürütülecek Çorak mahallesinde </w:t>
      </w:r>
      <w:proofErr w:type="spellStart"/>
      <w:r w:rsidRPr="001F11D4">
        <w:rPr>
          <w:rFonts w:ascii="Times New Roman" w:hAnsi="Times New Roman" w:cs="Times New Roman"/>
        </w:rPr>
        <w:t>foseptik</w:t>
      </w:r>
      <w:proofErr w:type="spellEnd"/>
      <w:r w:rsidRPr="001F11D4">
        <w:rPr>
          <w:rFonts w:ascii="Times New Roman" w:hAnsi="Times New Roman" w:cs="Times New Roman"/>
        </w:rPr>
        <w:t xml:space="preserve"> ve kanalizasyon hattı yapımı için, % 50’sinin  Belediye bütçesinden kalan % 50’sinin ise İl Özel İdaresi 2023 Mali Yılı Bütçesinin “Mal ve Malzeme Alımları” kaleminden 203.436,00.-TL’nin alınarak; Su ve Kanal Hizmetleri Müdürlüğü’nün “Belediyeler ile Ortak Proje”  kalemine aktarılması talebi. </w:t>
      </w:r>
      <w:proofErr w:type="gramEnd"/>
      <w:r w:rsidRPr="001F11D4">
        <w:rPr>
          <w:rFonts w:ascii="Times New Roman" w:hAnsi="Times New Roman" w:cs="Times New Roman"/>
        </w:rPr>
        <w:t>(Engelliler Koordinasyon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15- İl Özel İdaresi 2023 Mali Yılı bütçesinin;  Su ve Kanal Hizmetleri Müdürlüğü’nün “Hizmet Alımları” kaleminden 222.593,00.-TL ödeneğin alınarak, Saraydüzü İlçe K.H.G Birliği’nin “Mahalli İdareler” kalemine Köylerin Evsel Atıklarının Toplanması işlerinde kullanılmak üzere tahsis edilmesi talebi. </w:t>
      </w:r>
      <w:proofErr w:type="gramStart"/>
      <w:r w:rsidRPr="001F11D4">
        <w:rPr>
          <w:rFonts w:ascii="Times New Roman" w:hAnsi="Times New Roman" w:cs="Times New Roman"/>
        </w:rPr>
        <w:t>(Engelliler Koordinasyon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16- İl Özel İdaresi Proje Yatırım ve İnşaat Müdürlüğü’nce Dikmen Belediyesi ile ortak yürütülecek Çorak mahallesinde </w:t>
      </w:r>
      <w:proofErr w:type="spellStart"/>
      <w:r w:rsidRPr="001F11D4">
        <w:rPr>
          <w:rFonts w:ascii="Times New Roman" w:hAnsi="Times New Roman" w:cs="Times New Roman"/>
        </w:rPr>
        <w:t>foseptik</w:t>
      </w:r>
      <w:proofErr w:type="spellEnd"/>
      <w:r w:rsidRPr="001F11D4">
        <w:rPr>
          <w:rFonts w:ascii="Times New Roman" w:hAnsi="Times New Roman" w:cs="Times New Roman"/>
        </w:rPr>
        <w:t xml:space="preserve"> ve kanalizasyon hattı yapımı için, % 50’sinin  Belediye bütçesinden kalan % 50’sinin ise İl Özel İdaresi 2023 Mali Yılı Bütçesinin “Mal ve Malzeme Alımları” kaleminden 203.436,00.-TL’nin alınarak; Su ve Kanal Hizmetleri Müdürlüğü’nün  “Belediyeler ile Ortak Proje”  kalemine aktarılması talebi. </w:t>
      </w:r>
      <w:proofErr w:type="gramEnd"/>
      <w:r w:rsidRPr="001F11D4">
        <w:rPr>
          <w:rFonts w:ascii="Times New Roman" w:hAnsi="Times New Roman" w:cs="Times New Roman"/>
        </w:rPr>
        <w:t>(Plan ve Bütçe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>17- 2024 yılında İl ve İlçelerimize bağlı köylerde kullanılacak içme sularının ücret tarifesinin belirlenmesi talebi. (Eğitim Kültür ve Sosyal Hizmetler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</w:r>
    </w:p>
    <w:p w:rsidR="002703B7" w:rsidRDefault="002703B7" w:rsidP="002703B7">
      <w:pPr>
        <w:spacing w:after="0"/>
        <w:jc w:val="both"/>
        <w:rPr>
          <w:rFonts w:ascii="Times New Roman" w:hAnsi="Times New Roman" w:cs="Times New Roman"/>
        </w:rPr>
      </w:pPr>
    </w:p>
    <w:p w:rsidR="00200B7E" w:rsidRDefault="002703B7" w:rsidP="002703B7">
      <w:pPr>
        <w:spacing w:after="0"/>
        <w:jc w:val="both"/>
      </w:pPr>
      <w:r w:rsidRPr="001F11D4">
        <w:rPr>
          <w:rFonts w:ascii="Times New Roman" w:hAnsi="Times New Roman" w:cs="Times New Roman"/>
        </w:rPr>
        <w:lastRenderedPageBreak/>
        <w:t>18- Sinop ili Ayancık ilçesi muhtelif köy yollarına “Kutu Menfez ve Kanat Duvarı Yapımı İşi” için İl Özel İdaresi 2023 Mali Yılı Bütçesinin; uygun görülecek ödenek kaleminden 6.550.619,93.-TL’nin alınarak; Yol ve Ulaşım Hizmetleri Müdürlüğü’nün; ''Sanat Yapıları Yapımı'' kalemine  aktarılması talebi. (Çevre ve Sağlık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19- Sinop ili Boyabat ilçesi Çulhalı Köyü’nde bulunan 127 ada, 11-12-13-14-43 ve 44 parsel numaralarında kayıtlı taşınmazların </w:t>
      </w:r>
      <w:r w:rsidRPr="001F11D4">
        <w:rPr>
          <w:rFonts w:ascii="Times New Roman" w:hAnsi="Times New Roman" w:cs="Times New Roman"/>
          <w:color w:val="000000"/>
        </w:rPr>
        <w:t>“Güneş Enerji Santrali (GES)” amaçlı Nazım ve Uygulama İmar Planları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20- (Önerge) Sinop ili Boyabat ilçesi </w:t>
      </w:r>
      <w:proofErr w:type="spellStart"/>
      <w:r w:rsidRPr="001F11D4">
        <w:rPr>
          <w:rFonts w:ascii="Times New Roman" w:hAnsi="Times New Roman" w:cs="Times New Roman"/>
        </w:rPr>
        <w:t>Çukurhan</w:t>
      </w:r>
      <w:proofErr w:type="spellEnd"/>
      <w:r w:rsidRPr="001F11D4">
        <w:rPr>
          <w:rFonts w:ascii="Times New Roman" w:hAnsi="Times New Roman" w:cs="Times New Roman"/>
        </w:rPr>
        <w:t xml:space="preserve"> Şelalesi ve </w:t>
      </w:r>
      <w:proofErr w:type="spellStart"/>
      <w:r w:rsidRPr="001F11D4">
        <w:rPr>
          <w:rFonts w:ascii="Times New Roman" w:hAnsi="Times New Roman" w:cs="Times New Roman"/>
        </w:rPr>
        <w:t>Çukurhan</w:t>
      </w:r>
      <w:proofErr w:type="spellEnd"/>
      <w:r w:rsidRPr="001F11D4">
        <w:rPr>
          <w:rFonts w:ascii="Times New Roman" w:hAnsi="Times New Roman" w:cs="Times New Roman"/>
        </w:rPr>
        <w:t xml:space="preserve"> Kalesinin turizme kazandırılması için gerekli inceleme ve çalışmaların yapılması talebi. (Tarım ve Köye Yönelik Hizmetler Komisyon Raporu)</w:t>
      </w:r>
      <w:r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21- (Önerge) Sinop ili Dikmen ilçesi Kadı köyü </w:t>
      </w:r>
      <w:proofErr w:type="spellStart"/>
      <w:r w:rsidRPr="001F11D4">
        <w:rPr>
          <w:rFonts w:ascii="Times New Roman" w:hAnsi="Times New Roman" w:cs="Times New Roman"/>
        </w:rPr>
        <w:t>Çokurdum</w:t>
      </w:r>
      <w:proofErr w:type="spellEnd"/>
      <w:r w:rsidRPr="001F11D4">
        <w:rPr>
          <w:rFonts w:ascii="Times New Roman" w:hAnsi="Times New Roman" w:cs="Times New Roman"/>
        </w:rPr>
        <w:t xml:space="preserve"> mahallesi ile </w:t>
      </w:r>
      <w:proofErr w:type="spellStart"/>
      <w:r w:rsidRPr="001F11D4">
        <w:rPr>
          <w:rFonts w:ascii="Times New Roman" w:hAnsi="Times New Roman" w:cs="Times New Roman"/>
        </w:rPr>
        <w:t>Yummat</w:t>
      </w:r>
      <w:proofErr w:type="spellEnd"/>
      <w:r w:rsidRPr="001F11D4">
        <w:rPr>
          <w:rFonts w:ascii="Times New Roman" w:hAnsi="Times New Roman" w:cs="Times New Roman"/>
        </w:rPr>
        <w:t xml:space="preserve"> mahallesini birbirine bağlayan mevcu</w:t>
      </w:r>
      <w:r>
        <w:rPr>
          <w:rFonts w:ascii="Times New Roman" w:hAnsi="Times New Roman" w:cs="Times New Roman"/>
        </w:rPr>
        <w:t>t orman yolunun gerekli izinler</w:t>
      </w:r>
      <w:r w:rsidRPr="001F11D4">
        <w:rPr>
          <w:rFonts w:ascii="Times New Roman" w:hAnsi="Times New Roman" w:cs="Times New Roman"/>
        </w:rPr>
        <w:t xml:space="preserve"> alındıktan sonra yol ağına alınarak gerekli bakım onarım ve iyileştirme çalışmalarının yapılması talebi. (Orman ve Orman Ürünleri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22- </w:t>
      </w:r>
      <w:r w:rsidRPr="001F11D4">
        <w:rPr>
          <w:rFonts w:ascii="Times New Roman" w:hAnsi="Times New Roman" w:cs="Times New Roman"/>
          <w:color w:val="000000"/>
        </w:rPr>
        <w:t xml:space="preserve">Valilik Makamı tarafından yeniden görüşülmesi istenilen; </w:t>
      </w:r>
      <w:r w:rsidRPr="001F11D4">
        <w:rPr>
          <w:rFonts w:ascii="Times New Roman" w:hAnsi="Times New Roman" w:cs="Times New Roman"/>
        </w:rPr>
        <w:t>Sinop ili Dikmen ilçesi Karaağaç köyü 216 ada 17-18-19-20-21 parsel numarasında kayıtlı taşınmazların Nazım ve Uygulama İmar Planı ve Plan Değişikliği talebi. (İmar ve Bayındırlık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>23- İl Özel İdaresi’ne ait kombine kanal açma ve temizleme aracının (vidanjör) kullanım esaslarına ilişkin 2024 yılı ücret tarifesinin belirlenmesi talebi. (Tarım ve Köye Yönelik Hizmetler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24- </w:t>
      </w:r>
      <w:r w:rsidRPr="001F11D4">
        <w:rPr>
          <w:rFonts w:ascii="Times New Roman" w:hAnsi="Times New Roman" w:cs="Times New Roman"/>
          <w:color w:val="000000"/>
        </w:rPr>
        <w:t>2024 Yılının Makine ve Ekipman Kiralama Esasları talebi.</w:t>
      </w:r>
      <w:r w:rsidRPr="001F11D4">
        <w:rPr>
          <w:rFonts w:ascii="Times New Roman" w:hAnsi="Times New Roman" w:cs="Times New Roman"/>
        </w:rPr>
        <w:t xml:space="preserve"> (Turizm Denizcilik ve Deniz Ürünleri Komisyon Raporu)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 xml:space="preserve">25- (Önerge) </w:t>
      </w:r>
      <w:r w:rsidRPr="001F11D4">
        <w:rPr>
          <w:rFonts w:ascii="Times New Roman" w:hAnsi="Times New Roman" w:cs="Times New Roman"/>
          <w:lang w:bidi="tr-TR"/>
        </w:rPr>
        <w:t>İl Özel İdaresi Ruhsat Denetim Müdürlüğü’nün  “Saraydüzü Kanalizasyon Malzemesi Alımı” faslında bulunan ödenekten 150.000,00 TL ödeneğin alınarak “Saraydüzü Köylere Hizmet Götürme Birliği” faslına aktarılması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>26- Sinop Merkez İlçe Karapınar köyü memba tahsisi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27- Sinop ili Erfelek ilçesi </w:t>
      </w:r>
      <w:proofErr w:type="spellStart"/>
      <w:r w:rsidRPr="001F11D4">
        <w:rPr>
          <w:rFonts w:ascii="Times New Roman" w:hAnsi="Times New Roman" w:cs="Times New Roman"/>
        </w:rPr>
        <w:t>İncirpınarı</w:t>
      </w:r>
      <w:proofErr w:type="spellEnd"/>
      <w:r w:rsidRPr="001F11D4">
        <w:rPr>
          <w:rFonts w:ascii="Times New Roman" w:hAnsi="Times New Roman" w:cs="Times New Roman"/>
        </w:rPr>
        <w:t xml:space="preserve"> Köyü’nde bulunan 145 ada, 101 parsel numarasında kayıtlı taşınmazın </w:t>
      </w:r>
      <w:r w:rsidRPr="001F11D4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 xml:space="preserve">28- Sinop ili Gerze ilçesi </w:t>
      </w:r>
      <w:proofErr w:type="spellStart"/>
      <w:r w:rsidRPr="001F11D4">
        <w:rPr>
          <w:rFonts w:ascii="Times New Roman" w:hAnsi="Times New Roman" w:cs="Times New Roman"/>
        </w:rPr>
        <w:t>Belören</w:t>
      </w:r>
      <w:proofErr w:type="spellEnd"/>
      <w:r w:rsidRPr="001F11D4">
        <w:rPr>
          <w:rFonts w:ascii="Times New Roman" w:hAnsi="Times New Roman" w:cs="Times New Roman"/>
        </w:rPr>
        <w:t xml:space="preserve"> Köyü’nde bulunan 101 ada, 218 parsel numarasında kayıtlı taşınmazın </w:t>
      </w:r>
      <w:r w:rsidRPr="001F11D4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 xml:space="preserve">29- Sinop ili Türkeli ilçesi </w:t>
      </w:r>
      <w:proofErr w:type="spellStart"/>
      <w:r w:rsidRPr="001F11D4">
        <w:rPr>
          <w:rFonts w:ascii="Times New Roman" w:hAnsi="Times New Roman" w:cs="Times New Roman"/>
        </w:rPr>
        <w:t>Çatakgeriş</w:t>
      </w:r>
      <w:proofErr w:type="spellEnd"/>
      <w:r w:rsidRPr="001F11D4">
        <w:rPr>
          <w:rFonts w:ascii="Times New Roman" w:hAnsi="Times New Roman" w:cs="Times New Roman"/>
        </w:rPr>
        <w:t xml:space="preserve"> köyü </w:t>
      </w:r>
      <w:proofErr w:type="gramStart"/>
      <w:r w:rsidRPr="001F11D4">
        <w:rPr>
          <w:rFonts w:ascii="Times New Roman" w:hAnsi="Times New Roman" w:cs="Times New Roman"/>
        </w:rPr>
        <w:t>Çerkezler mahallesi</w:t>
      </w:r>
      <w:proofErr w:type="gramEnd"/>
      <w:r w:rsidRPr="001F11D4">
        <w:rPr>
          <w:rFonts w:ascii="Times New Roman" w:hAnsi="Times New Roman" w:cs="Times New Roman"/>
        </w:rPr>
        <w:t xml:space="preserve"> memba tahsisi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30- Sinop ili Türkeli ilçesi </w:t>
      </w:r>
      <w:proofErr w:type="spellStart"/>
      <w:r w:rsidRPr="001F11D4">
        <w:rPr>
          <w:rFonts w:ascii="Times New Roman" w:hAnsi="Times New Roman" w:cs="Times New Roman"/>
        </w:rPr>
        <w:t>Çatakgeriş</w:t>
      </w:r>
      <w:proofErr w:type="spellEnd"/>
      <w:r w:rsidRPr="001F11D4">
        <w:rPr>
          <w:rFonts w:ascii="Times New Roman" w:hAnsi="Times New Roman" w:cs="Times New Roman"/>
        </w:rPr>
        <w:t xml:space="preserve"> köyü </w:t>
      </w:r>
      <w:proofErr w:type="gramStart"/>
      <w:r w:rsidRPr="001F11D4">
        <w:rPr>
          <w:rFonts w:ascii="Times New Roman" w:hAnsi="Times New Roman" w:cs="Times New Roman"/>
        </w:rPr>
        <w:t>Merkez mahallesi</w:t>
      </w:r>
      <w:proofErr w:type="gramEnd"/>
      <w:r w:rsidRPr="001F11D4">
        <w:rPr>
          <w:rFonts w:ascii="Times New Roman" w:hAnsi="Times New Roman" w:cs="Times New Roman"/>
        </w:rPr>
        <w:t xml:space="preserve"> memba tahsisi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31- Mülkiyeti İl Özel İdaresi’ne ait, Sinop Merkez İlçe </w:t>
      </w:r>
      <w:proofErr w:type="spellStart"/>
      <w:r w:rsidRPr="001F11D4">
        <w:rPr>
          <w:rFonts w:ascii="Times New Roman" w:hAnsi="Times New Roman" w:cs="Times New Roman"/>
        </w:rPr>
        <w:t>Taşmanlı</w:t>
      </w:r>
      <w:proofErr w:type="spellEnd"/>
      <w:r w:rsidRPr="001F11D4">
        <w:rPr>
          <w:rFonts w:ascii="Times New Roman" w:hAnsi="Times New Roman" w:cs="Times New Roman"/>
        </w:rPr>
        <w:t xml:space="preserve"> köyü Ova mevkii 101 ada, 17 parselde kayıtlı 31.318,68 m² yüzölçümlü taşınmazın herhangi bir yapı ruhsatına tabi yapı yapmadan sadece yüzeyini  kullanmak üzere kiraya verilmesi talebi. (Orman ve Orman Ürünleri Komisyon Raporu)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32- </w:t>
      </w:r>
      <w:r w:rsidRPr="001F11D4">
        <w:rPr>
          <w:rFonts w:ascii="Times New Roman" w:hAnsi="Times New Roman" w:cs="Times New Roman"/>
          <w:color w:val="000000"/>
        </w:rPr>
        <w:t>İlimiz</w:t>
      </w:r>
      <w:r w:rsidRPr="001F11D4">
        <w:rPr>
          <w:rFonts w:ascii="Times New Roman" w:hAnsi="Times New Roman" w:cs="Times New Roman"/>
        </w:rPr>
        <w:t xml:space="preserve"> Merkez </w:t>
      </w:r>
      <w:r w:rsidRPr="001F11D4">
        <w:rPr>
          <w:rFonts w:ascii="Times New Roman" w:hAnsi="Times New Roman" w:cs="Times New Roman"/>
          <w:color w:val="000000"/>
        </w:rPr>
        <w:t>İlçe Sosyal Yardımlaşma ve Dayanışma Vakfı Başkanlığı Mütevelli Heyetine (2) üye belirlenmesi talebi.</w:t>
      </w:r>
      <w:r w:rsidRPr="001F11D4">
        <w:rPr>
          <w:rFonts w:ascii="Times New Roman" w:hAnsi="Times New Roman" w:cs="Times New Roman"/>
        </w:rPr>
        <w:t xml:space="preserve">  </w:t>
      </w:r>
      <w:r w:rsidRPr="001F11D4">
        <w:rPr>
          <w:rFonts w:ascii="Times New Roman" w:hAnsi="Times New Roman" w:cs="Times New Roman"/>
          <w:color w:val="000000"/>
        </w:rPr>
        <w:tab/>
      </w:r>
      <w:r w:rsidRPr="001F11D4">
        <w:rPr>
          <w:rFonts w:ascii="Times New Roman" w:hAnsi="Times New Roman" w:cs="Times New Roman"/>
        </w:rPr>
        <w:br/>
        <w:t>33- (Önerge) Boyabat Köylere Hizmet Götürme Birliği’ne iş makinesi alımı için 2.500.000,00.-TL ödenek aktarılması talebi.</w:t>
      </w:r>
      <w:r w:rsidRPr="001F11D4">
        <w:rPr>
          <w:rFonts w:ascii="Times New Roman" w:hAnsi="Times New Roman" w:cs="Times New Roman"/>
        </w:rPr>
        <w:tab/>
      </w:r>
      <w:r w:rsidRPr="001F11D4">
        <w:rPr>
          <w:rFonts w:ascii="Times New Roman" w:hAnsi="Times New Roman" w:cs="Times New Roman"/>
        </w:rPr>
        <w:br/>
        <w:t xml:space="preserve">34- (Önerge) İlimiz Boyabat ilçesi </w:t>
      </w:r>
      <w:proofErr w:type="spellStart"/>
      <w:r w:rsidRPr="001F11D4">
        <w:rPr>
          <w:rFonts w:ascii="Times New Roman" w:hAnsi="Times New Roman" w:cs="Times New Roman"/>
        </w:rPr>
        <w:t>Yukarıseyircek</w:t>
      </w:r>
      <w:proofErr w:type="spellEnd"/>
      <w:r w:rsidRPr="001F11D4">
        <w:rPr>
          <w:rFonts w:ascii="Times New Roman" w:hAnsi="Times New Roman" w:cs="Times New Roman"/>
        </w:rPr>
        <w:t xml:space="preserve"> Köyü ile Çorum ili Kargı ilçesinin Çobanlar Köyüne bağlayan </w:t>
      </w:r>
      <w:proofErr w:type="gramStart"/>
      <w:r w:rsidRPr="001F11D4">
        <w:rPr>
          <w:rFonts w:ascii="Times New Roman" w:hAnsi="Times New Roman" w:cs="Times New Roman"/>
        </w:rPr>
        <w:t>1.5</w:t>
      </w:r>
      <w:proofErr w:type="gramEnd"/>
      <w:r w:rsidRPr="001F11D4">
        <w:rPr>
          <w:rFonts w:ascii="Times New Roman" w:hAnsi="Times New Roman" w:cs="Times New Roman"/>
        </w:rPr>
        <w:t xml:space="preserve"> km </w:t>
      </w:r>
      <w:proofErr w:type="spellStart"/>
      <w:r w:rsidRPr="001F11D4">
        <w:rPr>
          <w:rFonts w:ascii="Times New Roman" w:hAnsi="Times New Roman" w:cs="Times New Roman"/>
        </w:rPr>
        <w:t>lik</w:t>
      </w:r>
      <w:proofErr w:type="spellEnd"/>
      <w:r w:rsidRPr="001F11D4">
        <w:rPr>
          <w:rFonts w:ascii="Times New Roman" w:hAnsi="Times New Roman" w:cs="Times New Roman"/>
        </w:rPr>
        <w:t xml:space="preserve"> mevcut yolun yol ağına alınması talebi. </w:t>
      </w:r>
      <w:proofErr w:type="gramStart"/>
      <w:r w:rsidRPr="001F11D4">
        <w:rPr>
          <w:rFonts w:ascii="Times New Roman" w:hAnsi="Times New Roman" w:cs="Times New Roman"/>
        </w:rPr>
        <w:t xml:space="preserve">(İmar ve Bayındırlık Komisyon Raporu)  </w:t>
      </w:r>
      <w:r w:rsidRPr="001F11D4">
        <w:rPr>
          <w:lang w:bidi="tr-TR"/>
        </w:rPr>
        <w:tab/>
      </w:r>
      <w:r w:rsidRPr="001F11D4">
        <w:rPr>
          <w:rFonts w:ascii="Times New Roman" w:hAnsi="Times New Roman" w:cs="Times New Roman"/>
        </w:rPr>
        <w:t xml:space="preserve"> </w:t>
      </w:r>
      <w:r w:rsidRPr="001F11D4">
        <w:rPr>
          <w:rFonts w:ascii="Times New Roman" w:hAnsi="Times New Roman" w:cs="Times New Roman"/>
        </w:rPr>
        <w:br/>
        <w:t xml:space="preserve">35- (Önerge) </w:t>
      </w:r>
      <w:r w:rsidRPr="001F11D4">
        <w:rPr>
          <w:rFonts w:ascii="Times New Roman" w:hAnsi="Times New Roman" w:cs="Times New Roman"/>
          <w:lang w:bidi="tr-TR"/>
        </w:rPr>
        <w:t>İl Özel İdaresi Ruhsat Denetim Müdürlüğü’nün “Saraydüzü Kanalizasyon Malzemesi Alımı” faslında bulunan ödenekten 150.000,00 TL ödeneğin alınarak “Saraydüzü Köylere Hizmet Götürme Birliği” faslına aktarılması talebi.</w:t>
      </w:r>
      <w:r>
        <w:rPr>
          <w:rFonts w:ascii="Times New Roman" w:hAnsi="Times New Roman" w:cs="Times New Roman"/>
          <w:lang w:bidi="tr-TR"/>
        </w:rPr>
        <w:t>(Plan ve Bütçe Komisyon Raporu)</w:t>
      </w:r>
      <w:r w:rsidRPr="001F11D4">
        <w:rPr>
          <w:rFonts w:ascii="Times New Roman" w:hAnsi="Times New Roman" w:cs="Times New Roman"/>
          <w:lang w:bidi="tr-TR"/>
        </w:rPr>
        <w:tab/>
      </w:r>
      <w:r w:rsidRPr="001F11D4">
        <w:rPr>
          <w:rFonts w:ascii="Times New Roman" w:hAnsi="Times New Roman" w:cs="Times New Roman"/>
        </w:rPr>
        <w:br/>
        <w:t xml:space="preserve">36- Sinop ili Boyabat ilçesi Çulhalı Köyü’nde bulunan 127 ada, 11-12-13-14-43 ve 44 parsel numaralarında kayıtlı taşınmazların </w:t>
      </w:r>
      <w:r w:rsidRPr="001F11D4">
        <w:rPr>
          <w:rFonts w:ascii="Times New Roman" w:hAnsi="Times New Roman" w:cs="Times New Roman"/>
          <w:color w:val="000000"/>
        </w:rPr>
        <w:t>“Güneş Enerji Santrali (GES)” amaçlı Nazım ve Uygulama İmar Planları talebi.</w:t>
      </w:r>
      <w:r w:rsidRPr="001F11D4">
        <w:rPr>
          <w:rFonts w:ascii="Times New Roman" w:hAnsi="Times New Roman" w:cs="Times New Roman"/>
        </w:rPr>
        <w:t xml:space="preserve"> </w:t>
      </w:r>
      <w:proofErr w:type="gramEnd"/>
      <w:r w:rsidRPr="001F11D4">
        <w:rPr>
          <w:rFonts w:ascii="Times New Roman" w:hAnsi="Times New Roman" w:cs="Times New Roman"/>
        </w:rPr>
        <w:t>(İmar ve Bayındırlık Komisyon Raporu)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br/>
        <w:t xml:space="preserve">37- </w:t>
      </w:r>
      <w:r w:rsidRPr="001F11D4">
        <w:rPr>
          <w:rFonts w:ascii="Times New Roman" w:hAnsi="Times New Roman" w:cs="Times New Roman"/>
        </w:rPr>
        <w:t>İl Özel İdaresi 2023 Mali Yılı bütçesinin;  Su ve Kanal Hizmetleri Müdürlüğü’nün “Hizmet Alımları” kaleminden 222.593,00.-TL ödeneğin alınarak, Saraydüzü İlçe K.H.G Birliği’nin “Mahalli İdareler” kalemine Köylerin Evsel Atıklarının Toplanması işlerinde kullanılmak üzere tahsis edilmesi talebi.</w:t>
      </w:r>
      <w:r w:rsidRPr="001D5426">
        <w:rPr>
          <w:rFonts w:ascii="Times New Roman" w:hAnsi="Times New Roman" w:cs="Times New Roman"/>
          <w:lang w:bidi="tr-TR"/>
        </w:rPr>
        <w:t xml:space="preserve"> </w:t>
      </w:r>
      <w:r>
        <w:rPr>
          <w:rFonts w:ascii="Times New Roman" w:hAnsi="Times New Roman" w:cs="Times New Roman"/>
          <w:lang w:bidi="tr-TR"/>
        </w:rPr>
        <w:t>(Plan ve Bütçe Komisyon Raporu)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38- </w:t>
      </w:r>
      <w:r w:rsidRPr="001F11D4">
        <w:rPr>
          <w:rFonts w:ascii="Times New Roman" w:hAnsi="Times New Roman" w:cs="Times New Roman"/>
        </w:rPr>
        <w:t>Dilek ve Temenniler, Kapanış.</w:t>
      </w:r>
      <w:r w:rsidRPr="00BD289E">
        <w:rPr>
          <w:rFonts w:ascii="Times New Roman" w:hAnsi="Times New Roman" w:cs="Times New Roman"/>
          <w:sz w:val="24"/>
          <w:szCs w:val="24"/>
        </w:rPr>
        <w:tab/>
      </w:r>
      <w:r w:rsidRPr="00BD28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D289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200B7E" w:rsidSect="002703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703B7"/>
    <w:rsid w:val="00200B7E"/>
    <w:rsid w:val="0027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B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1187</Words>
  <Characters>6768</Characters>
  <Application>Microsoft Office Word</Application>
  <DocSecurity>0</DocSecurity>
  <Lines>56</Lines>
  <Paragraphs>15</Paragraphs>
  <ScaleCrop>false</ScaleCrop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2025-02-06T11:40:00Z</dcterms:created>
  <dcterms:modified xsi:type="dcterms:W3CDTF">2025-02-06T11:41:00Z</dcterms:modified>
</cp:coreProperties>
</file>